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«УТВЕРЖДАЮ»</w:t>
      </w:r>
    </w:p>
    <w:p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МБОУ «</w:t>
      </w:r>
      <w:r>
        <w:rPr>
          <w:rFonts w:ascii="Times New Roman" w:hAnsi="Times New Roman"/>
          <w:sz w:val="24"/>
          <w:szCs w:val="24"/>
          <w:lang w:val="ru-RU"/>
        </w:rPr>
        <w:t>Шалтинская ООШ</w:t>
      </w:r>
      <w:r>
        <w:rPr>
          <w:rFonts w:hint="default" w:ascii="Times New Roman" w:hAnsi="Times New Roman"/>
          <w:sz w:val="24"/>
          <w:szCs w:val="24"/>
          <w:lang w:val="ru-RU"/>
        </w:rPr>
        <w:t>»</w:t>
      </w:r>
    </w:p>
    <w:p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 /</w:t>
      </w:r>
      <w:r>
        <w:rPr>
          <w:rFonts w:ascii="Times New Roman" w:hAnsi="Times New Roman"/>
          <w:sz w:val="24"/>
          <w:szCs w:val="24"/>
          <w:lang w:val="ru-RU"/>
        </w:rPr>
        <w:t>И.С.Набиуллин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/           </w:t>
      </w:r>
    </w:p>
    <w:p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ru-RU"/>
        </w:rPr>
        <w:t>План мероприятий</w:t>
      </w:r>
    </w:p>
    <w:p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ru-RU"/>
        </w:rPr>
        <w:t>по  профилактике наркомании,  токсикомании, алкоголизма и  табакокурения</w:t>
      </w:r>
    </w:p>
    <w:p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ru-RU"/>
        </w:rPr>
        <w:t>среди учащихся МБОУ «Шалтинскаяя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val="en-US" w:eastAsia="ru-RU"/>
        </w:rPr>
        <w:t xml:space="preserve"> О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ru-RU"/>
        </w:rPr>
        <w:t>ОШ».</w:t>
      </w:r>
    </w:p>
    <w:p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ru-RU"/>
        </w:rPr>
        <w:t>на 2018-2019 учебный год</w:t>
      </w:r>
    </w:p>
    <w:p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Style w:val="7"/>
        <w:tblW w:w="10246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4107"/>
        <w:gridCol w:w="107"/>
        <w:gridCol w:w="646"/>
        <w:gridCol w:w="1727"/>
        <w:gridCol w:w="78"/>
        <w:gridCol w:w="41"/>
        <w:gridCol w:w="79"/>
        <w:gridCol w:w="27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14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451" w:type="dxa"/>
            <w:gridSpan w:val="3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872" w:type="dxa"/>
            <w:gridSpan w:val="3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46" w:type="dxa"/>
            <w:gridSpan w:val="9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Организационные вопросы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14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Выявление  неблагополучных, неполных, малообеспеченных семей, детей, состоящих под опекой</w:t>
            </w:r>
          </w:p>
        </w:tc>
        <w:tc>
          <w:tcPr>
            <w:tcW w:w="2571" w:type="dxa"/>
            <w:gridSpan w:val="5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Сентябрь - октябрь</w:t>
            </w:r>
          </w:p>
        </w:tc>
        <w:tc>
          <w:tcPr>
            <w:tcW w:w="275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14" w:type="dxa"/>
            <w:gridSpan w:val="2"/>
          </w:tcPr>
          <w:p>
            <w:pPr>
              <w:spacing w:after="0" w:line="240" w:lineRule="auto"/>
              <w:ind w:left="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Выявление учащихся, склонных к употреблению алкоголя, наркотиков, токсических веществ, табакокурению и постановка их на внутришкольный учет (анкетирование, личные беседы, тренинги, психологическое тестирование и др.)</w:t>
            </w:r>
          </w:p>
        </w:tc>
        <w:tc>
          <w:tcPr>
            <w:tcW w:w="2571" w:type="dxa"/>
            <w:gridSpan w:val="5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Сентябрь - октябрь</w:t>
            </w:r>
          </w:p>
        </w:tc>
        <w:tc>
          <w:tcPr>
            <w:tcW w:w="275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14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Диагностирование школьного микрорайона с целью выявления микроучастков, отрицательно воздействующих на детей.</w:t>
            </w:r>
          </w:p>
        </w:tc>
        <w:tc>
          <w:tcPr>
            <w:tcW w:w="2571" w:type="dxa"/>
            <w:gridSpan w:val="5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сентябрь-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кл. рук.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14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Корректировка  картотеки индивидуального учета подростков «группы риска»</w:t>
            </w:r>
          </w:p>
        </w:tc>
        <w:tc>
          <w:tcPr>
            <w:tcW w:w="2571" w:type="dxa"/>
            <w:gridSpan w:val="5"/>
          </w:tcPr>
          <w:p>
            <w:pPr>
              <w:spacing w:after="0" w:line="240" w:lineRule="auto"/>
              <w:ind w:left="5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Сентябрь -октябрь</w:t>
            </w:r>
          </w:p>
        </w:tc>
        <w:tc>
          <w:tcPr>
            <w:tcW w:w="27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14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Проведение операции «Внимание подросток» (вовлечение в кружки, клубы, секции)</w:t>
            </w:r>
          </w:p>
        </w:tc>
        <w:tc>
          <w:tcPr>
            <w:tcW w:w="2571" w:type="dxa"/>
            <w:gridSpan w:val="5"/>
          </w:tcPr>
          <w:p>
            <w:pPr>
              <w:spacing w:after="0" w:line="240" w:lineRule="auto"/>
              <w:ind w:left="5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Сентябрь- октябрь</w:t>
            </w:r>
          </w:p>
        </w:tc>
        <w:tc>
          <w:tcPr>
            <w:tcW w:w="27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46" w:type="dxa"/>
            <w:gridSpan w:val="9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Лекционно-просветительная работа с учащимися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14" w:type="dxa"/>
            <w:gridSpan w:val="2"/>
          </w:tcPr>
          <w:p>
            <w:pPr>
              <w:spacing w:after="0" w:line="240" w:lineRule="auto"/>
              <w:ind w:left="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Беседы:</w:t>
            </w:r>
          </w:p>
          <w:p>
            <w:pPr>
              <w:spacing w:after="0" w:line="240" w:lineRule="auto"/>
              <w:ind w:left="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«Правонарушения и ответственность за них» (5-8 классы),</w:t>
            </w:r>
          </w:p>
          <w:p>
            <w:pPr>
              <w:spacing w:after="0" w:line="240" w:lineRule="auto"/>
              <w:ind w:left="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«Уголовная ответственность несовершеннолетних»  (9-класс)</w:t>
            </w:r>
          </w:p>
        </w:tc>
        <w:tc>
          <w:tcPr>
            <w:tcW w:w="2571" w:type="dxa"/>
            <w:gridSpan w:val="5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      Октябрь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      Ноябрь</w:t>
            </w:r>
          </w:p>
        </w:tc>
        <w:tc>
          <w:tcPr>
            <w:tcW w:w="275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2.</w:t>
            </w:r>
          </w:p>
        </w:tc>
        <w:tc>
          <w:tcPr>
            <w:tcW w:w="4214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«За здоровый образ жизни»</w:t>
            </w:r>
          </w:p>
          <w:p>
            <w:pPr>
              <w:spacing w:after="0" w:line="240" w:lineRule="auto"/>
              <w:ind w:left="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просмотр видеофильмов по графику (6-9 классы)</w:t>
            </w:r>
          </w:p>
        </w:tc>
        <w:tc>
          <w:tcPr>
            <w:tcW w:w="2571" w:type="dxa"/>
            <w:gridSpan w:val="5"/>
          </w:tcPr>
          <w:p>
            <w:pPr>
              <w:spacing w:after="0" w:line="240" w:lineRule="auto"/>
              <w:ind w:left="5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Февраль - март</w:t>
            </w:r>
          </w:p>
        </w:tc>
        <w:tc>
          <w:tcPr>
            <w:tcW w:w="275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Классные  руководители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3.</w:t>
            </w:r>
          </w:p>
        </w:tc>
        <w:tc>
          <w:tcPr>
            <w:tcW w:w="4214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Беседы о вреде курения (5-7 кл.)</w:t>
            </w:r>
          </w:p>
        </w:tc>
        <w:tc>
          <w:tcPr>
            <w:tcW w:w="2571" w:type="dxa"/>
            <w:gridSpan w:val="5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5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4.</w:t>
            </w:r>
          </w:p>
        </w:tc>
        <w:tc>
          <w:tcPr>
            <w:tcW w:w="4214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Беседы о профилактике ВИЧ инфекции (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5-9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кл.)</w:t>
            </w:r>
          </w:p>
        </w:tc>
        <w:tc>
          <w:tcPr>
            <w:tcW w:w="2571" w:type="dxa"/>
            <w:gridSpan w:val="5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5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Фельдшер ФАП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5.</w:t>
            </w:r>
          </w:p>
        </w:tc>
        <w:tc>
          <w:tcPr>
            <w:tcW w:w="4214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Выпуск газеты, посвященной Дню борьбы с курением</w:t>
            </w:r>
          </w:p>
        </w:tc>
        <w:tc>
          <w:tcPr>
            <w:tcW w:w="2571" w:type="dxa"/>
            <w:gridSpan w:val="5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6.</w:t>
            </w:r>
          </w:p>
        </w:tc>
        <w:tc>
          <w:tcPr>
            <w:tcW w:w="4214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Беседа «Правда и ложь об алкоголе» (8-9 классы)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71" w:type="dxa"/>
            <w:gridSpan w:val="5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75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представители здравохранения.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7.</w:t>
            </w:r>
          </w:p>
        </w:tc>
        <w:tc>
          <w:tcPr>
            <w:tcW w:w="4214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Цикл бесед о вреде наркотиков «Ты попал в беду» (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7-9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кл.)</w:t>
            </w:r>
          </w:p>
        </w:tc>
        <w:tc>
          <w:tcPr>
            <w:tcW w:w="2571" w:type="dxa"/>
            <w:gridSpan w:val="5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Октябрь - декабрь</w:t>
            </w:r>
          </w:p>
        </w:tc>
        <w:tc>
          <w:tcPr>
            <w:tcW w:w="275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46" w:type="dxa"/>
            <w:gridSpan w:val="9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                    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Воспитательная работа  с учащимися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14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Проведение тематических классных часов:</w:t>
            </w:r>
          </w:p>
          <w:p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«День против курения»;</w:t>
            </w:r>
          </w:p>
          <w:p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«Здоровье - это жизнь»;</w:t>
            </w:r>
          </w:p>
          <w:p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«Личность и алкоголь»;</w:t>
            </w:r>
          </w:p>
          <w:p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«Горькие плоды «сладкой жизни» или о тяжких социальных последствиях употребления наркотиков»</w:t>
            </w:r>
          </w:p>
        </w:tc>
        <w:tc>
          <w:tcPr>
            <w:tcW w:w="2571" w:type="dxa"/>
            <w:gridSpan w:val="5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(по плану классных  руководите-лей)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Классные руководители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14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Конкурс рисунков и плакатов «Молодежь против наркотиков». 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кл. «Мы за здоровый образ жизни»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 «Мир без наркотиков»</w:t>
            </w:r>
          </w:p>
        </w:tc>
        <w:tc>
          <w:tcPr>
            <w:tcW w:w="2571" w:type="dxa"/>
            <w:gridSpan w:val="5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сентябрь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75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Зам. директора  по ВР, </w:t>
            </w:r>
          </w:p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14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Игра – соревнование «Баланс положительных и отрицательных сторон курения» (6-8 классы)</w:t>
            </w:r>
          </w:p>
        </w:tc>
        <w:tc>
          <w:tcPr>
            <w:tcW w:w="2571" w:type="dxa"/>
            <w:gridSpan w:val="5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75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Зам. директора  по ВР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14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Участие в городской акции «Мы выбираем жизнь!»</w:t>
            </w:r>
          </w:p>
        </w:tc>
        <w:tc>
          <w:tcPr>
            <w:tcW w:w="2571" w:type="dxa"/>
            <w:gridSpan w:val="5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75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14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Конкурсы по антиалкогольной и антинаркотической тематике:</w:t>
            </w:r>
          </w:p>
          <w:p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плакатов и стенгазет</w:t>
            </w:r>
          </w:p>
          <w:p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рефератов и докладов</w:t>
            </w:r>
          </w:p>
        </w:tc>
        <w:tc>
          <w:tcPr>
            <w:tcW w:w="2571" w:type="dxa"/>
            <w:gridSpan w:val="5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Ноябрь - апрель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Зам. директора  по ВР, классные руководители.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14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Тематический квест  «Выбирай жизнь»</w:t>
            </w:r>
          </w:p>
        </w:tc>
        <w:tc>
          <w:tcPr>
            <w:tcW w:w="2571" w:type="dxa"/>
            <w:gridSpan w:val="5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75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Зам. директора  по ВР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14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Акция «Нет табачному дыму!»</w:t>
            </w:r>
          </w:p>
        </w:tc>
        <w:tc>
          <w:tcPr>
            <w:tcW w:w="2571" w:type="dxa"/>
            <w:gridSpan w:val="5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75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зам.  дир.  по ВР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14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Неделя пропаганды знаний о здоровом образе жизни и действий по его утверждению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Систематическое выявление учащихся, нарушающих Устав школы,  Закон РФ «Об ограничении курения табака», Законы  МО «О профилактике наркомании и токсикомании на территории РФ  « О мерах по предупреждению причинения вреда здоровью и развитию несовершеннолетних в МО»,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  и принятие мер воспитательного воздействия</w:t>
            </w:r>
          </w:p>
        </w:tc>
        <w:tc>
          <w:tcPr>
            <w:tcW w:w="2571" w:type="dxa"/>
            <w:gridSpan w:val="5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5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Зам. директора школы по ВР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0246" w:type="dxa"/>
            <w:gridSpan w:val="9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       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                  Спортивно- оздоровительные мероприятия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7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Спортивный марафон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«Я выбираю жизнь»</w:t>
            </w:r>
          </w:p>
        </w:tc>
        <w:tc>
          <w:tcPr>
            <w:tcW w:w="2558" w:type="dxa"/>
            <w:gridSpan w:val="4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Январь - февраль</w:t>
            </w:r>
          </w:p>
        </w:tc>
        <w:tc>
          <w:tcPr>
            <w:tcW w:w="2872" w:type="dxa"/>
            <w:gridSpan w:val="3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Уч.физ-ры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 .рук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07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2558" w:type="dxa"/>
            <w:gridSpan w:val="4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сентябрь,    апрель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72" w:type="dxa"/>
            <w:gridSpan w:val="3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 физ-ры, зам. директора по ВР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07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Спортивные соревнования «Папа, мама, я – спортивная семья» (1-4 классы)</w:t>
            </w:r>
          </w:p>
        </w:tc>
        <w:tc>
          <w:tcPr>
            <w:tcW w:w="2558" w:type="dxa"/>
            <w:gridSpan w:val="4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72" w:type="dxa"/>
            <w:gridSpan w:val="3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Учитель  физ-ры, классные руководители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46" w:type="dxa"/>
            <w:gridSpan w:val="9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родителями.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60" w:type="dxa"/>
            <w:gridSpan w:val="3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Родительские  собрания: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- «Подросток и наркотики»;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- «Курить или не курить?»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«Организация занятий школьника по укреплению здоровья и привитию здорового образа жизни» (с приглашением  специалистов)</w:t>
            </w:r>
          </w:p>
        </w:tc>
        <w:tc>
          <w:tcPr>
            <w:tcW w:w="1846" w:type="dxa"/>
            <w:gridSpan w:val="3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Согласно планов работы классных руководителей.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1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60" w:type="dxa"/>
            <w:gridSpan w:val="3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Лекторий для родителей: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1 классы    «Адаптация первоклассника».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-4  классы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«Психология общения».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 классы  «Психофизическое развитие, адаптация учащихся переходного возраста».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6 классы  «Социально-психологическая характеристика личности учащегося».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7 классы   «Возрастные особенности подросткового периода».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8 классы « Подросток и родители».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9 классы «Поиск понимания в общении».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10 классы  «Пора ранней юности».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11  классы  «Непослушный ребенок».</w:t>
            </w:r>
          </w:p>
        </w:tc>
        <w:tc>
          <w:tcPr>
            <w:tcW w:w="1846" w:type="dxa"/>
            <w:gridSpan w:val="3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Согласно плану работы лектория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1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школы  по ВР, классные руководители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46" w:type="dxa"/>
            <w:gridSpan w:val="9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классными руководителями и учителями.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60" w:type="dxa"/>
            <w:gridSpan w:val="3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Собеседование с классными руководителями по вопросу планирования  воспитательной работы</w:t>
            </w:r>
          </w:p>
        </w:tc>
        <w:tc>
          <w:tcPr>
            <w:tcW w:w="172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50" w:type="dxa"/>
            <w:gridSpan w:val="4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Зам. директора  по ВР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60" w:type="dxa"/>
            <w:gridSpan w:val="3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Разработка методических рекомендаций по проведению классных часов по нравственному и правовому  воспитанию старшеклассников.</w:t>
            </w:r>
          </w:p>
        </w:tc>
        <w:tc>
          <w:tcPr>
            <w:tcW w:w="172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октябрь </w:t>
            </w:r>
          </w:p>
        </w:tc>
        <w:tc>
          <w:tcPr>
            <w:tcW w:w="2950" w:type="dxa"/>
            <w:gridSpan w:val="4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</w:tbl>
    <w:p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sz w:val="24"/>
          <w:szCs w:val="24"/>
        </w:rPr>
        <w:t>ВР МБОУ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ru-RU"/>
        </w:rPr>
        <w:t>Шалтинская О</w:t>
      </w:r>
      <w:r>
        <w:rPr>
          <w:rFonts w:ascii="Times New Roman" w:hAnsi="Times New Roman" w:cs="Times New Roman"/>
          <w:sz w:val="24"/>
          <w:szCs w:val="24"/>
        </w:rPr>
        <w:t>ОШ», БМР, РТ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ru-RU"/>
        </w:rPr>
        <w:t>Кашапова Л.Х.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426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0FCC"/>
    <w:multiLevelType w:val="multilevel"/>
    <w:tmpl w:val="09430FC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273B2A6B"/>
    <w:multiLevelType w:val="multilevel"/>
    <w:tmpl w:val="273B2A6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F37"/>
    <w:rsid w:val="00004C1E"/>
    <w:rsid w:val="00031C34"/>
    <w:rsid w:val="00095F37"/>
    <w:rsid w:val="000D2D21"/>
    <w:rsid w:val="002E2CEF"/>
    <w:rsid w:val="003F4E17"/>
    <w:rsid w:val="0065189F"/>
    <w:rsid w:val="007B17DE"/>
    <w:rsid w:val="007F1673"/>
    <w:rsid w:val="009C7C6A"/>
    <w:rsid w:val="00DC1CB7"/>
    <w:rsid w:val="00F350F3"/>
    <w:rsid w:val="3D0D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3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5">
    <w:name w:val="Emphasis"/>
    <w:basedOn w:val="4"/>
    <w:qFormat/>
    <w:uiPriority w:val="20"/>
    <w:rPr>
      <w:i/>
      <w:iCs/>
    </w:rPr>
  </w:style>
  <w:style w:type="table" w:styleId="7">
    <w:name w:val="Table Grid"/>
    <w:basedOn w:val="6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Текст выноски Знак"/>
    <w:basedOn w:val="4"/>
    <w:link w:val="2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3</Pages>
  <Words>818</Words>
  <Characters>4668</Characters>
  <Lines>38</Lines>
  <Paragraphs>10</Paragraphs>
  <TotalTime>25</TotalTime>
  <ScaleCrop>false</ScaleCrop>
  <LinksUpToDate>false</LinksUpToDate>
  <CharactersWithSpaces>5476</CharactersWithSpaces>
  <Application>WPS Office_10.2.0.7636_F1E327BC-269C-435d-A152-05C5408002CA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2018-09-06T15:06:00Z</dcterms:created>
  <dc:creator>User</dc:creator>
  <cp:lastModifiedBy>Руниля</cp:lastModifiedBy>
  <cp:lastPrinted>2018-10-19T06:29:00Z</cp:lastPrinted>
  <dcterms:modified xsi:type="dcterms:W3CDTF">2019-05-04T15:10:15Z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1033-10.2.0.7636</vt:lpwstr>
  </property>
</Properties>
</file>